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615" w:rsidRPr="00DB1217" w:rsidRDefault="005E0F80" w:rsidP="00DB1217">
      <w:pPr>
        <w:spacing w:line="276" w:lineRule="auto"/>
        <w:rPr>
          <w:rFonts w:cstheme="minorHAnsi"/>
          <w:b/>
        </w:rPr>
      </w:pPr>
      <w:r w:rsidRPr="00DB1217">
        <w:rPr>
          <w:rFonts w:cstheme="minorHAnsi"/>
          <w:b/>
        </w:rPr>
        <w:t>TÉMATA ABSOLVENTSKÝCH PRACÍ</w:t>
      </w:r>
    </w:p>
    <w:p w:rsidR="005E0F80" w:rsidRPr="00DB1217" w:rsidRDefault="005E0F80" w:rsidP="00DB1217">
      <w:pPr>
        <w:spacing w:line="276" w:lineRule="auto"/>
        <w:rPr>
          <w:rFonts w:cstheme="minorHAnsi"/>
          <w:b/>
        </w:rPr>
      </w:pPr>
      <w:r w:rsidRPr="00DB1217">
        <w:rPr>
          <w:rFonts w:cstheme="minorHAnsi"/>
          <w:b/>
        </w:rPr>
        <w:t>Petra Beňová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cstheme="minorHAnsi"/>
        </w:rPr>
      </w:pPr>
      <w:r w:rsidRPr="00DB1217">
        <w:rPr>
          <w:rFonts w:cstheme="minorHAnsi"/>
        </w:rPr>
        <w:t xml:space="preserve">Zimní olympijské hry 2026 – Milán, </w:t>
      </w:r>
      <w:proofErr w:type="spellStart"/>
      <w:r w:rsidRPr="00DB1217">
        <w:rPr>
          <w:rFonts w:cstheme="minorHAnsi"/>
        </w:rPr>
        <w:t>Cortina</w:t>
      </w:r>
      <w:proofErr w:type="spellEnd"/>
      <w:r w:rsidRPr="00DB1217">
        <w:rPr>
          <w:rFonts w:cstheme="minorHAnsi"/>
        </w:rPr>
        <w:t>: z pohledu české reprezentace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cstheme="minorHAnsi"/>
        </w:rPr>
      </w:pPr>
      <w:r w:rsidRPr="00DB1217">
        <w:rPr>
          <w:rFonts w:cstheme="minorHAnsi"/>
        </w:rPr>
        <w:t>Můj sport a co mi dal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cstheme="minorHAnsi"/>
        </w:rPr>
      </w:pPr>
      <w:r w:rsidRPr="00DB1217">
        <w:rPr>
          <w:rFonts w:cstheme="minorHAnsi"/>
        </w:rPr>
        <w:t>Můj oblíbený sportovec: jako vzor pro mladé lidi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cstheme="minorHAnsi"/>
        </w:rPr>
      </w:pPr>
      <w:r w:rsidRPr="00DB1217">
        <w:rPr>
          <w:rFonts w:cstheme="minorHAnsi"/>
        </w:rPr>
        <w:t>Rizika vrcholového sportu: co všechno stojí za úspěchem sportovců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cstheme="minorHAnsi"/>
        </w:rPr>
      </w:pPr>
      <w:r w:rsidRPr="00DB1217">
        <w:rPr>
          <w:rFonts w:cstheme="minorHAnsi"/>
        </w:rPr>
        <w:t>Chytré hodinky a aplikace: jak technologie mění sport a pohyb dětí</w:t>
      </w:r>
    </w:p>
    <w:p w:rsidR="005E0F80" w:rsidRPr="00DB1217" w:rsidRDefault="005E0F80" w:rsidP="00DB1217">
      <w:pPr>
        <w:spacing w:line="276" w:lineRule="auto"/>
        <w:rPr>
          <w:rFonts w:cstheme="minorHAnsi"/>
          <w:b/>
        </w:rPr>
      </w:pPr>
      <w:r w:rsidRPr="00DB1217">
        <w:rPr>
          <w:rFonts w:cstheme="minorHAnsi"/>
          <w:b/>
        </w:rPr>
        <w:t>Tomáš Hermann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Historie zimních OH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3D tisk – moderní využití a budoucnost techniky 3D tisku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Kondiční trénink žáků ve starším školním věku</w:t>
      </w:r>
    </w:p>
    <w:p w:rsidR="005E0F80" w:rsidRPr="00DB1217" w:rsidRDefault="005E0F80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proofErr w:type="spellStart"/>
      <w:r w:rsidRPr="00DB1217">
        <w:rPr>
          <w:rFonts w:eastAsia="Times New Roman" w:cstheme="minorHAnsi"/>
          <w:kern w:val="2"/>
        </w:rPr>
        <w:t>Gaming</w:t>
      </w:r>
      <w:proofErr w:type="spellEnd"/>
      <w:r w:rsidRPr="00DB1217">
        <w:rPr>
          <w:rFonts w:eastAsia="Times New Roman" w:cstheme="minorHAnsi"/>
          <w:kern w:val="2"/>
        </w:rPr>
        <w:t xml:space="preserve"> – profesionální </w:t>
      </w:r>
      <w:proofErr w:type="spellStart"/>
      <w:r w:rsidRPr="00DB1217">
        <w:rPr>
          <w:rFonts w:eastAsia="Times New Roman" w:cstheme="minorHAnsi"/>
          <w:kern w:val="2"/>
        </w:rPr>
        <w:t>esport</w:t>
      </w:r>
      <w:proofErr w:type="spellEnd"/>
      <w:r w:rsidRPr="00DB1217">
        <w:rPr>
          <w:rFonts w:eastAsia="Times New Roman" w:cstheme="minorHAnsi"/>
          <w:kern w:val="2"/>
        </w:rPr>
        <w:t xml:space="preserve"> </w:t>
      </w: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Vilma Skřivánková</w:t>
      </w:r>
    </w:p>
    <w:p w:rsidR="00DE32D6" w:rsidRPr="00DB1217" w:rsidRDefault="0058522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Historie radioaktivity.</w:t>
      </w:r>
      <w:r w:rsidR="00665C59" w:rsidRPr="00DB1217">
        <w:rPr>
          <w:rFonts w:eastAsia="Times New Roman" w:cstheme="minorHAnsi"/>
          <w:kern w:val="2"/>
        </w:rPr>
        <w:t xml:space="preserve"> </w:t>
      </w:r>
      <w:r w:rsidRPr="00DB1217">
        <w:rPr>
          <w:rFonts w:eastAsia="Times New Roman" w:cstheme="minorHAnsi"/>
          <w:kern w:val="2"/>
        </w:rPr>
        <w:t>J</w:t>
      </w:r>
      <w:r w:rsidR="00665C59" w:rsidRPr="00DB1217">
        <w:rPr>
          <w:rFonts w:eastAsia="Times New Roman" w:cstheme="minorHAnsi"/>
          <w:kern w:val="2"/>
        </w:rPr>
        <w:t>ak se chovat při jaderné havárii</w:t>
      </w:r>
      <w:r w:rsidR="000566EB" w:rsidRPr="00DB1217">
        <w:rPr>
          <w:rFonts w:eastAsia="Times New Roman" w:cstheme="minorHAnsi"/>
          <w:kern w:val="2"/>
        </w:rPr>
        <w:t>.</w:t>
      </w:r>
      <w:r w:rsidR="00D42B25" w:rsidRPr="00DB1217">
        <w:rPr>
          <w:rFonts w:eastAsia="Times New Roman" w:cstheme="minorHAnsi"/>
          <w:kern w:val="2"/>
        </w:rPr>
        <w:t xml:space="preserve"> </w:t>
      </w:r>
    </w:p>
    <w:p w:rsidR="00DE32D6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Daktyloskopie (otisky prstů) Má celá tvoje rodina podobné obrazce?</w:t>
      </w:r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Energetické nápoje a jejich vliv na tě</w:t>
      </w:r>
      <w:r w:rsidR="004551A0" w:rsidRPr="00DB1217">
        <w:rPr>
          <w:rFonts w:eastAsia="Times New Roman" w:cstheme="minorHAnsi"/>
          <w:kern w:val="2"/>
        </w:rPr>
        <w:t>lo.</w:t>
      </w:r>
      <w:r w:rsidR="00DB1217">
        <w:rPr>
          <w:rFonts w:eastAsia="Times New Roman" w:cstheme="minorHAnsi"/>
          <w:kern w:val="2"/>
        </w:rPr>
        <w:t xml:space="preserve"> </w:t>
      </w:r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Inteligence domácích mazlíčků – navrhni a otestuj jednoduchý úkol pro domácího mazlíčka, sleduj jak rychle se učí.</w:t>
      </w:r>
      <w:r w:rsidR="00986CDB" w:rsidRPr="00DB1217">
        <w:rPr>
          <w:rFonts w:eastAsia="Times New Roman" w:cstheme="minorHAnsi"/>
          <w:kern w:val="2"/>
        </w:rPr>
        <w:t xml:space="preserve"> </w:t>
      </w:r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Recyklace plastů – druhy plastů, jejich označování a jak se chemicky zpracovávají.</w:t>
      </w:r>
      <w:r w:rsidR="00F14482" w:rsidRPr="00DB1217">
        <w:rPr>
          <w:rFonts w:eastAsia="Times New Roman" w:cstheme="minorHAnsi"/>
          <w:kern w:val="2"/>
        </w:rPr>
        <w:t xml:space="preserve"> </w:t>
      </w:r>
    </w:p>
    <w:p w:rsidR="004E5914" w:rsidRPr="00DB1217" w:rsidRDefault="004E591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 xml:space="preserve">Srdce a krevní oběh, názorné výukové pomůcky. </w:t>
      </w: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Michaela Pešková</w:t>
      </w:r>
    </w:p>
    <w:p w:rsidR="00A04D3B" w:rsidRPr="00DB1217" w:rsidRDefault="00A04D3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Severní Korea v literatuře Niny Špitálníkové</w:t>
      </w:r>
    </w:p>
    <w:p w:rsidR="00A04D3B" w:rsidRPr="00DB1217" w:rsidRDefault="00A04D3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Křížové výpravy</w:t>
      </w:r>
    </w:p>
    <w:p w:rsidR="00A04D3B" w:rsidRPr="00DB1217" w:rsidRDefault="00A04D3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Vikingové</w:t>
      </w:r>
    </w:p>
    <w:p w:rsidR="00A04D3B" w:rsidRPr="00DB1217" w:rsidRDefault="00A04D3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Pokusy o atentát na A. Hitlera</w:t>
      </w:r>
    </w:p>
    <w:p w:rsidR="00A04D3B" w:rsidRPr="00DB1217" w:rsidRDefault="00A04D3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Fenomén Baťa </w:t>
      </w:r>
    </w:p>
    <w:p w:rsidR="00A04D3B" w:rsidRPr="00DB1217" w:rsidRDefault="00A04D3B" w:rsidP="00DB1217">
      <w:pPr>
        <w:spacing w:line="276" w:lineRule="auto"/>
        <w:rPr>
          <w:rFonts w:eastAsia="Times New Roman" w:cstheme="minorHAnsi"/>
        </w:rPr>
      </w:pP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Dominika Nováková</w:t>
      </w:r>
    </w:p>
    <w:p w:rsidR="000566EB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Automobilový průmysl v Evropě</w:t>
      </w:r>
    </w:p>
    <w:p w:rsidR="000566EB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Zajímavosti světových jezer </w:t>
      </w:r>
    </w:p>
    <w:p w:rsidR="000566EB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Bermudský trojúhelník </w:t>
      </w:r>
    </w:p>
    <w:p w:rsidR="000566EB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Černé díry </w:t>
      </w:r>
    </w:p>
    <w:p w:rsidR="000566EB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Cestovatelský průvodce po Japonsku </w:t>
      </w:r>
    </w:p>
    <w:p w:rsidR="00665C59" w:rsidRPr="00DB1217" w:rsidRDefault="000566EB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Cestovatelský průvodce po Číně </w:t>
      </w: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Hana Adamcová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Jak funguje lidské oko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Tajemství rostlinné a živočišné buňky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Krevní oběh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  <w:sz w:val="21"/>
          <w:szCs w:val="21"/>
          <w:lang w:eastAsia="cs-CZ"/>
        </w:rPr>
        <w:lastRenderedPageBreak/>
        <w:t>Hormony a lidské tělo – jak nás ovlivňují?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  <w:sz w:val="21"/>
          <w:szCs w:val="21"/>
          <w:lang w:eastAsia="cs-CZ"/>
        </w:rPr>
        <w:t>Zdravý životní styl – jak si sestavit zdravý denní režim</w:t>
      </w:r>
    </w:p>
    <w:p w:rsidR="004839D4" w:rsidRPr="00DB1217" w:rsidRDefault="004839D4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  <w:sz w:val="21"/>
          <w:szCs w:val="21"/>
          <w:lang w:eastAsia="cs-CZ"/>
        </w:rPr>
        <w:t>První pomoc – co by měl umět každý</w:t>
      </w: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 xml:space="preserve">Bohumír </w:t>
      </w:r>
      <w:proofErr w:type="spellStart"/>
      <w:r w:rsidRPr="00DB1217">
        <w:rPr>
          <w:rFonts w:eastAsia="Times New Roman" w:cstheme="minorHAnsi"/>
          <w:b/>
          <w:kern w:val="2"/>
        </w:rPr>
        <w:t>Kratoška</w:t>
      </w:r>
      <w:proofErr w:type="spellEnd"/>
    </w:p>
    <w:p w:rsidR="00D42B25" w:rsidRPr="00DB1217" w:rsidRDefault="00D42B25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Elektromotor a princip elektromagnetismu</w:t>
      </w:r>
    </w:p>
    <w:p w:rsidR="00D42B25" w:rsidRPr="00DB1217" w:rsidRDefault="00D42B25" w:rsidP="00DB1217">
      <w:pPr>
        <w:numPr>
          <w:ilvl w:val="0"/>
          <w:numId w:val="5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teoretická část</w:t>
      </w:r>
    </w:p>
    <w:p w:rsidR="00D42B25" w:rsidRPr="00DB1217" w:rsidRDefault="00D42B25" w:rsidP="00DB1217">
      <w:pPr>
        <w:numPr>
          <w:ilvl w:val="0"/>
          <w:numId w:val="5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praktická část – konstrukce jednoduchého elektromotoru, elektromagnetu</w:t>
      </w:r>
    </w:p>
    <w:p w:rsidR="00D42B25" w:rsidRPr="00DB1217" w:rsidRDefault="00D42B25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Výzkum – Výkon sportovce</w:t>
      </w:r>
    </w:p>
    <w:p w:rsidR="00D42B25" w:rsidRPr="00DB1217" w:rsidRDefault="00D42B25" w:rsidP="00DB1217">
      <w:pPr>
        <w:numPr>
          <w:ilvl w:val="0"/>
          <w:numId w:val="6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teoretická část (výkon, práce, energie, výkonové křivky, grafy, FTP)</w:t>
      </w:r>
    </w:p>
    <w:p w:rsidR="00D42B25" w:rsidRPr="00DB1217" w:rsidRDefault="00D42B25" w:rsidP="00DB1217">
      <w:pPr>
        <w:numPr>
          <w:ilvl w:val="0"/>
          <w:numId w:val="6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praktická část (testování na </w:t>
      </w:r>
      <w:proofErr w:type="spellStart"/>
      <w:r w:rsidRPr="00DB1217">
        <w:rPr>
          <w:rFonts w:eastAsia="Times New Roman" w:cstheme="minorHAnsi"/>
        </w:rPr>
        <w:t>smart</w:t>
      </w:r>
      <w:proofErr w:type="spellEnd"/>
      <w:r w:rsidRPr="00DB1217">
        <w:rPr>
          <w:rFonts w:eastAsia="Times New Roman" w:cstheme="minorHAnsi"/>
        </w:rPr>
        <w:t xml:space="preserve"> trenažeru – vybraný vzorek žáků)</w:t>
      </w:r>
    </w:p>
    <w:p w:rsidR="00D42B25" w:rsidRPr="00DB1217" w:rsidRDefault="00D42B25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Převody a převodové poměry</w:t>
      </w:r>
    </w:p>
    <w:p w:rsidR="00D42B25" w:rsidRPr="00DB1217" w:rsidRDefault="00D42B25" w:rsidP="00DB1217">
      <w:pPr>
        <w:numPr>
          <w:ilvl w:val="0"/>
          <w:numId w:val="7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teoretická část (převod, převodový poměr, zákon zachování energie, moment síly, tření)</w:t>
      </w:r>
    </w:p>
    <w:p w:rsidR="00D42B25" w:rsidRPr="00DB1217" w:rsidRDefault="00D42B25" w:rsidP="00DB1217">
      <w:pPr>
        <w:numPr>
          <w:ilvl w:val="0"/>
          <w:numId w:val="7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praktická část (konstrukce a ukázka převodových poměrů ze stavebnice VEX)</w:t>
      </w:r>
    </w:p>
    <w:p w:rsidR="00D42B25" w:rsidRPr="00DB1217" w:rsidRDefault="00D42B25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Experimentální úlohy</w:t>
      </w:r>
    </w:p>
    <w:p w:rsidR="00D42B25" w:rsidRPr="00DB1217" w:rsidRDefault="00D42B25" w:rsidP="00DB1217">
      <w:pPr>
        <w:numPr>
          <w:ilvl w:val="0"/>
          <w:numId w:val="8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teoretická část (popis vybraných experimentů, počet dle domluvy a časové náročnosti)</w:t>
      </w:r>
    </w:p>
    <w:p w:rsidR="00D42B25" w:rsidRPr="00DB1217" w:rsidRDefault="00D42B25" w:rsidP="00DB1217">
      <w:pPr>
        <w:numPr>
          <w:ilvl w:val="0"/>
          <w:numId w:val="8"/>
        </w:numPr>
        <w:spacing w:line="276" w:lineRule="auto"/>
        <w:contextualSpacing/>
        <w:rPr>
          <w:rFonts w:eastAsia="Times New Roman" w:cstheme="minorHAnsi"/>
        </w:rPr>
      </w:pPr>
      <w:r w:rsidRPr="00DB1217">
        <w:rPr>
          <w:rFonts w:eastAsia="Times New Roman" w:cstheme="minorHAnsi"/>
        </w:rPr>
        <w:t>praktická část (ukázka vybraných experimentů ze stavebnice PASCO)</w:t>
      </w:r>
    </w:p>
    <w:p w:rsidR="00D42B25" w:rsidRPr="00DB1217" w:rsidRDefault="00D42B25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Monika Pavlová</w:t>
      </w:r>
    </w:p>
    <w:p w:rsidR="00237FD7" w:rsidRPr="00DB1217" w:rsidRDefault="00237FD7" w:rsidP="00DB1217">
      <w:pPr>
        <w:pStyle w:val="Normlnweb"/>
        <w:numPr>
          <w:ilvl w:val="0"/>
          <w:numId w:val="1"/>
        </w:numPr>
        <w:spacing w:before="0" w:beforeAutospacing="0" w:after="160" w:afterAutospacing="0" w:line="276" w:lineRule="auto"/>
        <w:rPr>
          <w:rFonts w:asciiTheme="minorHAnsi" w:hAnsiTheme="minorHAnsi" w:cstheme="minorHAnsi"/>
          <w:color w:val="435359"/>
          <w:sz w:val="21"/>
          <w:szCs w:val="21"/>
        </w:rPr>
      </w:pPr>
      <w:r w:rsidRPr="00DB1217">
        <w:rPr>
          <w:rFonts w:asciiTheme="minorHAnsi" w:hAnsiTheme="minorHAnsi" w:cstheme="minorHAnsi"/>
          <w:color w:val="000000"/>
          <w:sz w:val="22"/>
          <w:szCs w:val="22"/>
        </w:rPr>
        <w:t xml:space="preserve">Jezdecké sporty </w:t>
      </w:r>
    </w:p>
    <w:p w:rsidR="00237FD7" w:rsidRPr="00DB1217" w:rsidRDefault="00237FD7" w:rsidP="00DB1217">
      <w:pPr>
        <w:pStyle w:val="Normlnweb"/>
        <w:numPr>
          <w:ilvl w:val="0"/>
          <w:numId w:val="1"/>
        </w:numPr>
        <w:spacing w:before="0" w:beforeAutospacing="0" w:after="160" w:afterAutospacing="0" w:line="276" w:lineRule="auto"/>
        <w:rPr>
          <w:rFonts w:asciiTheme="minorHAnsi" w:hAnsiTheme="minorHAnsi" w:cstheme="minorHAnsi"/>
          <w:color w:val="435359"/>
          <w:sz w:val="21"/>
          <w:szCs w:val="21"/>
        </w:rPr>
      </w:pPr>
      <w:r w:rsidRPr="00DB1217">
        <w:rPr>
          <w:rFonts w:asciiTheme="minorHAnsi" w:hAnsiTheme="minorHAnsi" w:cstheme="minorHAnsi"/>
          <w:color w:val="000000"/>
          <w:sz w:val="22"/>
          <w:szCs w:val="22"/>
        </w:rPr>
        <w:t xml:space="preserve">Včelařství </w:t>
      </w:r>
    </w:p>
    <w:p w:rsidR="00237FD7" w:rsidRPr="00DB1217" w:rsidRDefault="00237FD7" w:rsidP="00DB1217">
      <w:pPr>
        <w:pStyle w:val="Normlnweb"/>
        <w:numPr>
          <w:ilvl w:val="0"/>
          <w:numId w:val="1"/>
        </w:numPr>
        <w:spacing w:before="0" w:beforeAutospacing="0" w:after="160" w:afterAutospacing="0" w:line="276" w:lineRule="auto"/>
        <w:rPr>
          <w:rFonts w:asciiTheme="minorHAnsi" w:hAnsiTheme="minorHAnsi" w:cstheme="minorHAnsi"/>
          <w:color w:val="435359"/>
          <w:sz w:val="21"/>
          <w:szCs w:val="21"/>
        </w:rPr>
      </w:pPr>
      <w:r w:rsidRPr="00DB1217">
        <w:rPr>
          <w:rFonts w:asciiTheme="minorHAnsi" w:hAnsiTheme="minorHAnsi" w:cstheme="minorHAnsi"/>
          <w:color w:val="000000"/>
          <w:sz w:val="22"/>
          <w:szCs w:val="22"/>
        </w:rPr>
        <w:t>Přírodní zahrada – jde to bez chemie?</w:t>
      </w:r>
    </w:p>
    <w:p w:rsidR="00237FD7" w:rsidRPr="00DB1217" w:rsidRDefault="00237FD7" w:rsidP="00DB1217">
      <w:pPr>
        <w:pStyle w:val="Normlnweb"/>
        <w:numPr>
          <w:ilvl w:val="0"/>
          <w:numId w:val="1"/>
        </w:numPr>
        <w:spacing w:before="0" w:beforeAutospacing="0" w:after="160" w:afterAutospacing="0" w:line="276" w:lineRule="auto"/>
        <w:rPr>
          <w:rFonts w:asciiTheme="minorHAnsi" w:hAnsiTheme="minorHAnsi" w:cstheme="minorHAnsi"/>
          <w:color w:val="435359"/>
          <w:sz w:val="21"/>
          <w:szCs w:val="21"/>
        </w:rPr>
      </w:pPr>
      <w:r w:rsidRPr="00DB1217">
        <w:rPr>
          <w:rFonts w:asciiTheme="minorHAnsi" w:hAnsiTheme="minorHAnsi" w:cstheme="minorHAnsi"/>
          <w:color w:val="000000"/>
          <w:sz w:val="22"/>
          <w:szCs w:val="22"/>
        </w:rPr>
        <w:t>Buďme „EKO“ aneb stačí třídit plasty, sklo a papír?</w:t>
      </w:r>
    </w:p>
    <w:p w:rsidR="00237FD7" w:rsidRPr="00DB1217" w:rsidRDefault="00237FD7" w:rsidP="00DB1217">
      <w:pPr>
        <w:pStyle w:val="Normlnweb"/>
        <w:numPr>
          <w:ilvl w:val="0"/>
          <w:numId w:val="1"/>
        </w:numPr>
        <w:spacing w:before="0" w:beforeAutospacing="0" w:after="160" w:afterAutospacing="0" w:line="276" w:lineRule="auto"/>
        <w:rPr>
          <w:rFonts w:asciiTheme="minorHAnsi" w:hAnsiTheme="minorHAnsi" w:cstheme="minorHAnsi"/>
          <w:color w:val="435359"/>
          <w:sz w:val="21"/>
          <w:szCs w:val="21"/>
        </w:rPr>
      </w:pPr>
      <w:r w:rsidRPr="00DB1217">
        <w:rPr>
          <w:rFonts w:asciiTheme="minorHAnsi" w:hAnsiTheme="minorHAnsi" w:cstheme="minorHAnsi"/>
          <w:color w:val="000000"/>
          <w:sz w:val="22"/>
          <w:szCs w:val="22"/>
        </w:rPr>
        <w:t>Tajemství dědičnosti – proč se podobáme rodičům?</w:t>
      </w:r>
      <w:r w:rsidRPr="00DB1217">
        <w:rPr>
          <w:rFonts w:asciiTheme="minorHAnsi" w:hAnsiTheme="minorHAnsi" w:cstheme="minorHAnsi"/>
          <w:color w:val="000000"/>
          <w:sz w:val="22"/>
          <w:szCs w:val="22"/>
        </w:rPr>
        <w:br/>
      </w:r>
    </w:p>
    <w:p w:rsidR="005E0F80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 xml:space="preserve">Jan </w:t>
      </w:r>
      <w:proofErr w:type="spellStart"/>
      <w:r w:rsidRPr="00DB1217">
        <w:rPr>
          <w:rFonts w:eastAsia="Times New Roman" w:cstheme="minorHAnsi"/>
          <w:b/>
          <w:kern w:val="2"/>
        </w:rPr>
        <w:t>Ťupa</w:t>
      </w:r>
      <w:proofErr w:type="spellEnd"/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IA (umělá inteligence)</w:t>
      </w:r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proofErr w:type="spellStart"/>
      <w:r w:rsidRPr="00DB1217">
        <w:rPr>
          <w:rFonts w:eastAsia="Times New Roman" w:cstheme="minorHAnsi"/>
          <w:kern w:val="2"/>
        </w:rPr>
        <w:t>Kryptoměny</w:t>
      </w:r>
      <w:proofErr w:type="spellEnd"/>
    </w:p>
    <w:p w:rsidR="00665C59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proofErr w:type="spellStart"/>
      <w:r w:rsidRPr="00DB1217">
        <w:rPr>
          <w:rFonts w:eastAsia="Times New Roman" w:cstheme="minorHAnsi"/>
          <w:kern w:val="2"/>
        </w:rPr>
        <w:t>Fake</w:t>
      </w:r>
      <w:proofErr w:type="spellEnd"/>
      <w:r w:rsidRPr="00DB1217">
        <w:rPr>
          <w:rFonts w:eastAsia="Times New Roman" w:cstheme="minorHAnsi"/>
          <w:kern w:val="2"/>
        </w:rPr>
        <w:t xml:space="preserve"> </w:t>
      </w:r>
      <w:proofErr w:type="spellStart"/>
      <w:r w:rsidRPr="00DB1217">
        <w:rPr>
          <w:rFonts w:eastAsia="Times New Roman" w:cstheme="minorHAnsi"/>
          <w:kern w:val="2"/>
        </w:rPr>
        <w:t>news</w:t>
      </w:r>
      <w:proofErr w:type="spellEnd"/>
      <w:r w:rsidRPr="00DB1217">
        <w:rPr>
          <w:rFonts w:eastAsia="Times New Roman" w:cstheme="minorHAnsi"/>
          <w:kern w:val="2"/>
        </w:rPr>
        <w:t xml:space="preserve">, </w:t>
      </w:r>
      <w:proofErr w:type="spellStart"/>
      <w:r w:rsidRPr="00DB1217">
        <w:rPr>
          <w:rFonts w:eastAsia="Times New Roman" w:cstheme="minorHAnsi"/>
          <w:kern w:val="2"/>
        </w:rPr>
        <w:t>deep</w:t>
      </w:r>
      <w:proofErr w:type="spellEnd"/>
      <w:r w:rsidRPr="00DB1217">
        <w:rPr>
          <w:rFonts w:eastAsia="Times New Roman" w:cstheme="minorHAnsi"/>
          <w:kern w:val="2"/>
        </w:rPr>
        <w:t xml:space="preserve"> </w:t>
      </w:r>
      <w:proofErr w:type="spellStart"/>
      <w:r w:rsidRPr="00DB1217">
        <w:rPr>
          <w:rFonts w:eastAsia="Times New Roman" w:cstheme="minorHAnsi"/>
          <w:kern w:val="2"/>
        </w:rPr>
        <w:t>fake</w:t>
      </w:r>
      <w:proofErr w:type="spellEnd"/>
      <w:r w:rsidRPr="00DB1217">
        <w:rPr>
          <w:rFonts w:eastAsia="Times New Roman" w:cstheme="minorHAnsi"/>
          <w:kern w:val="2"/>
        </w:rPr>
        <w:t xml:space="preserve"> (mediální manipulace)</w:t>
      </w:r>
    </w:p>
    <w:p w:rsidR="005E0F80" w:rsidRPr="00DB1217" w:rsidRDefault="00665C59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kern w:val="2"/>
        </w:rPr>
      </w:pPr>
      <w:r w:rsidRPr="00DB1217">
        <w:rPr>
          <w:rFonts w:eastAsia="Times New Roman" w:cstheme="minorHAnsi"/>
          <w:kern w:val="2"/>
        </w:rPr>
        <w:t>Internet věcí</w:t>
      </w:r>
    </w:p>
    <w:p w:rsidR="00DB1217" w:rsidRDefault="00DB1217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DB1217" w:rsidRDefault="00DB1217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DB1217" w:rsidRDefault="00DB1217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DB1217" w:rsidRDefault="00DB1217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671E0A" w:rsidRPr="00DB1217" w:rsidRDefault="005E0F80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lastRenderedPageBreak/>
        <w:t xml:space="preserve">Karolína </w:t>
      </w:r>
      <w:proofErr w:type="spellStart"/>
      <w:r w:rsidRPr="00DB1217">
        <w:rPr>
          <w:rFonts w:eastAsia="Times New Roman" w:cstheme="minorHAnsi"/>
          <w:b/>
          <w:kern w:val="2"/>
        </w:rPr>
        <w:t>Balová</w:t>
      </w:r>
      <w:proofErr w:type="spellEnd"/>
    </w:p>
    <w:p w:rsidR="00671E0A" w:rsidRPr="00DB1217" w:rsidRDefault="00671E0A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proofErr w:type="spellStart"/>
      <w:r w:rsidRPr="00DB1217">
        <w:rPr>
          <w:rFonts w:eastAsia="Times New Roman" w:cstheme="minorHAnsi"/>
        </w:rPr>
        <w:t>Fake</w:t>
      </w:r>
      <w:proofErr w:type="spellEnd"/>
      <w:r w:rsidRPr="00DB1217">
        <w:rPr>
          <w:rFonts w:eastAsia="Times New Roman" w:cstheme="minorHAnsi"/>
        </w:rPr>
        <w:t xml:space="preserve"> </w:t>
      </w:r>
      <w:proofErr w:type="spellStart"/>
      <w:r w:rsidRPr="00DB1217">
        <w:rPr>
          <w:rFonts w:eastAsia="Times New Roman" w:cstheme="minorHAnsi"/>
        </w:rPr>
        <w:t>news</w:t>
      </w:r>
      <w:proofErr w:type="spellEnd"/>
      <w:r w:rsidRPr="00DB1217">
        <w:rPr>
          <w:rFonts w:eastAsia="Times New Roman" w:cstheme="minorHAnsi"/>
        </w:rPr>
        <w:t xml:space="preserve"> a dezinformace v médiích a na sociálních sítích </w:t>
      </w:r>
    </w:p>
    <w:p w:rsidR="00671E0A" w:rsidRPr="00DB1217" w:rsidRDefault="00671E0A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Bulvární vs. seriózní zprávy</w:t>
      </w:r>
    </w:p>
    <w:p w:rsidR="00671E0A" w:rsidRPr="00DB1217" w:rsidRDefault="00671E0A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>Předsudky a stereotypy ve společnosti</w:t>
      </w:r>
    </w:p>
    <w:p w:rsidR="00671E0A" w:rsidRPr="00DB1217" w:rsidRDefault="00671E0A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eastAsia="Times New Roman" w:cstheme="minorHAnsi"/>
        </w:rPr>
        <w:t xml:space="preserve">Životní prostředí a odpovědné chování mladých lidí  </w:t>
      </w:r>
    </w:p>
    <w:p w:rsidR="00424F88" w:rsidRPr="00DB1217" w:rsidRDefault="00671E0A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proofErr w:type="spellStart"/>
      <w:r w:rsidRPr="00DB1217">
        <w:rPr>
          <w:rFonts w:eastAsia="Times New Roman" w:cstheme="minorHAnsi"/>
        </w:rPr>
        <w:t>Influenceři</w:t>
      </w:r>
      <w:proofErr w:type="spellEnd"/>
      <w:r w:rsidRPr="00DB1217">
        <w:rPr>
          <w:rFonts w:eastAsia="Times New Roman" w:cstheme="minorHAnsi"/>
        </w:rPr>
        <w:t xml:space="preserve"> a jejich vliv na názory a chování mladých lidí  </w:t>
      </w:r>
    </w:p>
    <w:p w:rsidR="00424F88" w:rsidRPr="00DB1217" w:rsidRDefault="00424F88" w:rsidP="00DB1217">
      <w:pPr>
        <w:pStyle w:val="Odstavecseseznamem"/>
        <w:spacing w:line="276" w:lineRule="auto"/>
        <w:ind w:left="644"/>
        <w:rPr>
          <w:rFonts w:eastAsia="Times New Roman" w:cstheme="minorHAnsi"/>
        </w:rPr>
      </w:pPr>
    </w:p>
    <w:p w:rsidR="00424F88" w:rsidRPr="00DB1217" w:rsidRDefault="00424F88" w:rsidP="00DB1217">
      <w:pPr>
        <w:spacing w:line="276" w:lineRule="auto"/>
        <w:rPr>
          <w:rFonts w:eastAsia="Times New Roman" w:cstheme="minorHAnsi"/>
          <w:b/>
        </w:rPr>
      </w:pPr>
      <w:r w:rsidRPr="00DB1217">
        <w:rPr>
          <w:rFonts w:eastAsia="Times New Roman" w:cstheme="minorHAnsi"/>
          <w:b/>
        </w:rPr>
        <w:t>Miroslava Vítová</w:t>
      </w:r>
    </w:p>
    <w:p w:rsidR="00424F88" w:rsidRPr="00DB1217" w:rsidRDefault="00424F88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b/>
        </w:rPr>
      </w:pPr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Ireland</w:t>
      </w:r>
      <w:proofErr w:type="spellEnd"/>
    </w:p>
    <w:p w:rsidR="00424F88" w:rsidRPr="00DB1217" w:rsidRDefault="00424F88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b/>
        </w:rPr>
      </w:pPr>
      <w:proofErr w:type="spellStart"/>
      <w:r w:rsidRPr="00DB1217">
        <w:rPr>
          <w:rFonts w:cstheme="minorHAnsi"/>
          <w:color w:val="293438"/>
          <w:sz w:val="21"/>
          <w:szCs w:val="21"/>
        </w:rPr>
        <w:t>The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Royal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Family</w:t>
      </w:r>
      <w:proofErr w:type="spellEnd"/>
    </w:p>
    <w:p w:rsidR="00424F88" w:rsidRPr="00DB1217" w:rsidRDefault="00424F88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b/>
        </w:rPr>
      </w:pPr>
      <w:r w:rsidRPr="00DB1217">
        <w:rPr>
          <w:rFonts w:cstheme="minorHAnsi"/>
          <w:color w:val="293438"/>
          <w:sz w:val="21"/>
          <w:szCs w:val="21"/>
        </w:rPr>
        <w:t xml:space="preserve">New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Zealand</w:t>
      </w:r>
      <w:proofErr w:type="spellEnd"/>
    </w:p>
    <w:p w:rsidR="00CA23CD" w:rsidRPr="00DB1217" w:rsidRDefault="00424F88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b/>
        </w:rPr>
      </w:pPr>
      <w:proofErr w:type="spellStart"/>
      <w:r w:rsidRPr="00DB1217">
        <w:rPr>
          <w:rFonts w:cstheme="minorHAnsi"/>
          <w:color w:val="293438"/>
          <w:sz w:val="21"/>
          <w:szCs w:val="21"/>
        </w:rPr>
        <w:t>Stonehenge</w:t>
      </w:r>
      <w:proofErr w:type="spellEnd"/>
    </w:p>
    <w:p w:rsidR="00BD497E" w:rsidRPr="00DB1217" w:rsidRDefault="00BD497E" w:rsidP="00DB1217">
      <w:pPr>
        <w:pStyle w:val="Odstavecseseznamem"/>
        <w:spacing w:line="276" w:lineRule="auto"/>
        <w:ind w:left="360"/>
        <w:rPr>
          <w:rFonts w:eastAsia="Times New Roman" w:cstheme="minorHAnsi"/>
          <w:b/>
        </w:rPr>
      </w:pPr>
    </w:p>
    <w:p w:rsidR="00CA23CD" w:rsidRPr="00DB1217" w:rsidRDefault="00CA23CD" w:rsidP="00DB1217">
      <w:pPr>
        <w:spacing w:line="276" w:lineRule="auto"/>
        <w:rPr>
          <w:rFonts w:eastAsia="Times New Roman" w:cstheme="minorHAnsi"/>
          <w:b/>
        </w:rPr>
      </w:pPr>
      <w:r w:rsidRPr="00DB1217">
        <w:rPr>
          <w:rFonts w:eastAsia="Times New Roman" w:cstheme="minorHAnsi"/>
          <w:b/>
        </w:rPr>
        <w:t>Kateřina Hradecká</w:t>
      </w:r>
    </w:p>
    <w:p w:rsidR="00CA23CD" w:rsidRPr="00DB1217" w:rsidRDefault="00CA23C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  <w:color w:val="293438"/>
          <w:sz w:val="21"/>
          <w:szCs w:val="21"/>
        </w:rPr>
        <w:t xml:space="preserve">Food in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English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speaking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countries</w:t>
      </w:r>
      <w:proofErr w:type="spellEnd"/>
    </w:p>
    <w:p w:rsidR="00CA23CD" w:rsidRPr="00DB1217" w:rsidRDefault="00CA23C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proofErr w:type="spellStart"/>
      <w:r w:rsidRPr="00DB1217">
        <w:rPr>
          <w:rFonts w:cstheme="minorHAnsi"/>
          <w:color w:val="293438"/>
          <w:sz w:val="21"/>
          <w:szCs w:val="21"/>
        </w:rPr>
        <w:t>Education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in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English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speaking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countries</w:t>
      </w:r>
      <w:proofErr w:type="spellEnd"/>
    </w:p>
    <w:p w:rsidR="00CA23CD" w:rsidRPr="00DB1217" w:rsidRDefault="00CA23C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  <w:color w:val="293438"/>
          <w:sz w:val="21"/>
          <w:szCs w:val="21"/>
        </w:rPr>
        <w:t xml:space="preserve">Sport in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English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speaking</w:t>
      </w:r>
      <w:proofErr w:type="spellEnd"/>
      <w:r w:rsidRPr="00DB1217">
        <w:rPr>
          <w:rFonts w:cstheme="minorHAnsi"/>
          <w:color w:val="293438"/>
          <w:sz w:val="21"/>
          <w:szCs w:val="21"/>
        </w:rPr>
        <w:t xml:space="preserve"> </w:t>
      </w:r>
      <w:proofErr w:type="spellStart"/>
      <w:r w:rsidRPr="00DB1217">
        <w:rPr>
          <w:rFonts w:cstheme="minorHAnsi"/>
          <w:color w:val="293438"/>
          <w:sz w:val="21"/>
          <w:szCs w:val="21"/>
        </w:rPr>
        <w:t>countries</w:t>
      </w:r>
      <w:proofErr w:type="spellEnd"/>
    </w:p>
    <w:p w:rsidR="00CA23CD" w:rsidRPr="00DB1217" w:rsidRDefault="00CA23C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  <w:color w:val="293438"/>
          <w:sz w:val="21"/>
          <w:szCs w:val="21"/>
        </w:rPr>
        <w:t>Svátky, zvyky a obyčeje v německy mluvících zemích</w:t>
      </w:r>
    </w:p>
    <w:p w:rsidR="00CA23CD" w:rsidRPr="00DB1217" w:rsidRDefault="00CA23CD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  <w:color w:val="293438"/>
          <w:sz w:val="21"/>
          <w:szCs w:val="21"/>
        </w:rPr>
        <w:t>Curych</w:t>
      </w:r>
    </w:p>
    <w:p w:rsidR="00BD497E" w:rsidRPr="00DB1217" w:rsidRDefault="00BD497E" w:rsidP="00DB1217">
      <w:pPr>
        <w:pStyle w:val="Odstavecseseznamem"/>
        <w:spacing w:line="276" w:lineRule="auto"/>
        <w:ind w:left="360"/>
        <w:rPr>
          <w:rFonts w:eastAsia="Times New Roman" w:cstheme="minorHAnsi"/>
        </w:rPr>
      </w:pPr>
    </w:p>
    <w:p w:rsidR="00666366" w:rsidRPr="00DB1217" w:rsidRDefault="00666366" w:rsidP="00DB1217">
      <w:pPr>
        <w:spacing w:line="276" w:lineRule="auto"/>
        <w:rPr>
          <w:rFonts w:eastAsia="Times New Roman" w:cstheme="minorHAnsi"/>
          <w:b/>
        </w:rPr>
      </w:pPr>
      <w:r w:rsidRPr="00DB1217">
        <w:rPr>
          <w:rFonts w:eastAsia="Times New Roman" w:cstheme="minorHAnsi"/>
          <w:b/>
        </w:rPr>
        <w:t>Radka Korčáková</w:t>
      </w:r>
    </w:p>
    <w:p w:rsidR="00666366" w:rsidRPr="00DB1217" w:rsidRDefault="00666366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</w:rPr>
        <w:t xml:space="preserve">Bohové mezi lidmi: Vliv řecké mytologie na běžný život ve starověkém Řecku </w:t>
      </w:r>
    </w:p>
    <w:p w:rsidR="00666366" w:rsidRPr="00DB1217" w:rsidRDefault="00666366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</w:rPr>
        <w:t xml:space="preserve">Rituály a tradice ve starověké egyptské civilizaci </w:t>
      </w:r>
    </w:p>
    <w:p w:rsidR="00666366" w:rsidRPr="00DB1217" w:rsidRDefault="00666366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</w:rPr>
        <w:t xml:space="preserve">Elegance a styl – móda ve viktoriánské Anglii </w:t>
      </w:r>
    </w:p>
    <w:p w:rsidR="00666366" w:rsidRPr="00DB1217" w:rsidRDefault="00666366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</w:rPr>
      </w:pPr>
      <w:r w:rsidRPr="00DB1217">
        <w:rPr>
          <w:rFonts w:cstheme="minorHAnsi"/>
        </w:rPr>
        <w:t xml:space="preserve">Ztracené dětství: Židovské děti za druhé světové války </w:t>
      </w:r>
    </w:p>
    <w:p w:rsidR="00D42B25" w:rsidRPr="00DB1217" w:rsidRDefault="00D42B25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 xml:space="preserve">Petra </w:t>
      </w:r>
      <w:proofErr w:type="spellStart"/>
      <w:r w:rsidRPr="00DB1217">
        <w:rPr>
          <w:rFonts w:eastAsia="Times New Roman" w:cstheme="minorHAnsi"/>
          <w:b/>
          <w:kern w:val="2"/>
        </w:rPr>
        <w:t>Leitgebová</w:t>
      </w:r>
      <w:proofErr w:type="spellEnd"/>
    </w:p>
    <w:p w:rsidR="00DB1217" w:rsidRPr="00DB1217" w:rsidRDefault="00DB1217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color w:val="000000"/>
          <w:shd w:val="clear" w:color="auto" w:fill="FFFFFF"/>
        </w:rPr>
      </w:pPr>
      <w:r w:rsidRPr="00DB1217">
        <w:rPr>
          <w:rFonts w:eastAsia="Times New Roman" w:cstheme="minorHAnsi"/>
          <w:color w:val="000000"/>
          <w:shd w:val="clear" w:color="auto" w:fill="FFFFFF"/>
        </w:rPr>
        <w:t xml:space="preserve">Vincent van </w:t>
      </w:r>
      <w:proofErr w:type="spellStart"/>
      <w:r w:rsidRPr="00DB1217">
        <w:rPr>
          <w:rFonts w:eastAsia="Times New Roman" w:cstheme="minorHAnsi"/>
          <w:color w:val="000000"/>
          <w:shd w:val="clear" w:color="auto" w:fill="FFFFFF"/>
        </w:rPr>
        <w:t>Go</w:t>
      </w:r>
      <w:bookmarkStart w:id="0" w:name="_GoBack"/>
      <w:bookmarkEnd w:id="0"/>
      <w:r w:rsidRPr="00DB1217">
        <w:rPr>
          <w:rFonts w:eastAsia="Times New Roman" w:cstheme="minorHAnsi"/>
          <w:color w:val="000000"/>
          <w:shd w:val="clear" w:color="auto" w:fill="FFFFFF"/>
        </w:rPr>
        <w:t>gh</w:t>
      </w:r>
      <w:proofErr w:type="spellEnd"/>
      <w:r w:rsidRPr="00DB1217">
        <w:rPr>
          <w:rFonts w:eastAsia="Times New Roman" w:cstheme="minorHAnsi"/>
          <w:color w:val="000000"/>
          <w:shd w:val="clear" w:color="auto" w:fill="FFFFFF"/>
        </w:rPr>
        <w:t xml:space="preserve"> – impresionismus </w:t>
      </w:r>
    </w:p>
    <w:p w:rsidR="00DB1217" w:rsidRPr="00DB1217" w:rsidRDefault="00DB1217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color w:val="000000"/>
          <w:shd w:val="clear" w:color="auto" w:fill="FFFFFF"/>
        </w:rPr>
      </w:pPr>
      <w:r w:rsidRPr="00DB1217">
        <w:rPr>
          <w:rFonts w:eastAsia="Times New Roman" w:cstheme="minorHAnsi"/>
          <w:color w:val="000000"/>
          <w:shd w:val="clear" w:color="auto" w:fill="FFFFFF"/>
        </w:rPr>
        <w:t xml:space="preserve">Vlasta Burian </w:t>
      </w:r>
    </w:p>
    <w:p w:rsidR="00DB1217" w:rsidRPr="00DB1217" w:rsidRDefault="00DB1217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color w:val="000000"/>
          <w:shd w:val="clear" w:color="auto" w:fill="FFFFFF"/>
        </w:rPr>
      </w:pPr>
      <w:r w:rsidRPr="00DB1217">
        <w:rPr>
          <w:rFonts w:eastAsia="Times New Roman" w:cstheme="minorHAnsi"/>
          <w:color w:val="000000"/>
          <w:shd w:val="clear" w:color="auto" w:fill="FFFFFF"/>
        </w:rPr>
        <w:t xml:space="preserve">Slam </w:t>
      </w:r>
      <w:proofErr w:type="spellStart"/>
      <w:r w:rsidRPr="00DB1217">
        <w:rPr>
          <w:rFonts w:eastAsia="Times New Roman" w:cstheme="minorHAnsi"/>
          <w:color w:val="000000"/>
          <w:shd w:val="clear" w:color="auto" w:fill="FFFFFF"/>
        </w:rPr>
        <w:t>poetry</w:t>
      </w:r>
      <w:proofErr w:type="spellEnd"/>
      <w:r w:rsidRPr="00DB1217">
        <w:rPr>
          <w:rFonts w:eastAsia="Times New Roman" w:cstheme="minorHAnsi"/>
          <w:color w:val="000000"/>
          <w:shd w:val="clear" w:color="auto" w:fill="FFFFFF"/>
        </w:rPr>
        <w:t xml:space="preserve"> </w:t>
      </w:r>
    </w:p>
    <w:p w:rsidR="00DB1217" w:rsidRPr="00DB1217" w:rsidRDefault="00DB1217" w:rsidP="00DB1217">
      <w:pPr>
        <w:pStyle w:val="Odstavecseseznamem"/>
        <w:numPr>
          <w:ilvl w:val="0"/>
          <w:numId w:val="1"/>
        </w:numPr>
        <w:spacing w:line="276" w:lineRule="auto"/>
        <w:rPr>
          <w:rFonts w:eastAsia="Times New Roman" w:cstheme="minorHAnsi"/>
          <w:color w:val="000000"/>
          <w:shd w:val="clear" w:color="auto" w:fill="FFFFFF"/>
        </w:rPr>
      </w:pPr>
      <w:r w:rsidRPr="00DB1217">
        <w:rPr>
          <w:rFonts w:eastAsia="Times New Roman" w:cstheme="minorHAnsi"/>
          <w:color w:val="000000"/>
          <w:shd w:val="clear" w:color="auto" w:fill="FFFFFF"/>
        </w:rPr>
        <w:t>Oldřich Nový</w:t>
      </w:r>
    </w:p>
    <w:p w:rsidR="00A04D3B" w:rsidRPr="00DB1217" w:rsidRDefault="00A04D3B" w:rsidP="00DB1217">
      <w:pPr>
        <w:spacing w:line="276" w:lineRule="auto"/>
        <w:rPr>
          <w:rFonts w:eastAsia="Times New Roman" w:cstheme="minorHAnsi"/>
          <w:b/>
          <w:kern w:val="2"/>
        </w:rPr>
      </w:pPr>
    </w:p>
    <w:p w:rsidR="00D42B25" w:rsidRPr="00DB1217" w:rsidRDefault="00D42B25" w:rsidP="00DB1217">
      <w:pPr>
        <w:spacing w:line="276" w:lineRule="auto"/>
        <w:rPr>
          <w:rFonts w:eastAsia="Times New Roman" w:cstheme="minorHAnsi"/>
          <w:b/>
          <w:kern w:val="2"/>
        </w:rPr>
      </w:pPr>
      <w:r w:rsidRPr="00DB1217">
        <w:rPr>
          <w:rFonts w:eastAsia="Times New Roman" w:cstheme="minorHAnsi"/>
          <w:b/>
          <w:kern w:val="2"/>
        </w:rPr>
        <w:t>Hana Blažková</w:t>
      </w:r>
    </w:p>
    <w:p w:rsidR="00A04D3B" w:rsidRPr="00DB1217" w:rsidRDefault="00A04D3B" w:rsidP="00DB1217">
      <w:pPr>
        <w:spacing w:line="240" w:lineRule="auto"/>
        <w:rPr>
          <w:rFonts w:eastAsia="Times New Roman" w:cstheme="minorHAnsi"/>
          <w:color w:val="435359"/>
          <w:sz w:val="21"/>
          <w:szCs w:val="21"/>
          <w:lang w:eastAsia="cs-CZ"/>
        </w:rPr>
      </w:pPr>
      <w:r w:rsidRPr="00DB1217">
        <w:rPr>
          <w:rFonts w:eastAsia="Times New Roman" w:cstheme="minorHAnsi"/>
          <w:color w:val="333333"/>
          <w:lang w:eastAsia="cs-CZ"/>
        </w:rPr>
        <w:t>6</w:t>
      </w:r>
      <w:r w:rsidR="00DB1217">
        <w:rPr>
          <w:rFonts w:eastAsia="Times New Roman" w:cstheme="minorHAnsi"/>
          <w:color w:val="333333"/>
          <w:lang w:eastAsia="cs-CZ"/>
        </w:rPr>
        <w:t>8</w:t>
      </w:r>
      <w:r w:rsidRPr="00DB1217">
        <w:rPr>
          <w:rFonts w:eastAsia="Times New Roman" w:cstheme="minorHAnsi"/>
          <w:color w:val="333333"/>
          <w:lang w:eastAsia="cs-CZ"/>
        </w:rPr>
        <w:t xml:space="preserve">.  </w:t>
      </w:r>
      <w:r w:rsidR="00DB1217">
        <w:rPr>
          <w:rFonts w:eastAsia="Times New Roman" w:cstheme="minorHAnsi"/>
          <w:color w:val="333333"/>
          <w:lang w:eastAsia="cs-CZ"/>
        </w:rPr>
        <w:t xml:space="preserve">Cestovatelský průvodce po USA </w:t>
      </w:r>
    </w:p>
    <w:p w:rsidR="00A04D3B" w:rsidRPr="00DB1217" w:rsidRDefault="00A04D3B" w:rsidP="00DB1217">
      <w:pPr>
        <w:spacing w:line="240" w:lineRule="auto"/>
        <w:rPr>
          <w:rFonts w:eastAsia="Times New Roman" w:cstheme="minorHAnsi"/>
          <w:color w:val="435359"/>
          <w:sz w:val="21"/>
          <w:szCs w:val="21"/>
          <w:lang w:eastAsia="cs-CZ"/>
        </w:rPr>
      </w:pPr>
      <w:r w:rsidRPr="00DB1217">
        <w:rPr>
          <w:rFonts w:eastAsia="Times New Roman" w:cstheme="minorHAnsi"/>
          <w:color w:val="333333"/>
          <w:lang w:eastAsia="cs-CZ"/>
        </w:rPr>
        <w:t>6</w:t>
      </w:r>
      <w:r w:rsidR="00DB1217">
        <w:rPr>
          <w:rFonts w:eastAsia="Times New Roman" w:cstheme="minorHAnsi"/>
          <w:color w:val="333333"/>
          <w:lang w:eastAsia="cs-CZ"/>
        </w:rPr>
        <w:t>9</w:t>
      </w:r>
      <w:r w:rsidRPr="00DB1217">
        <w:rPr>
          <w:rFonts w:eastAsia="Times New Roman" w:cstheme="minorHAnsi"/>
          <w:color w:val="333333"/>
          <w:lang w:eastAsia="cs-CZ"/>
        </w:rPr>
        <w:t xml:space="preserve">. </w:t>
      </w:r>
      <w:r w:rsidR="00DB1217">
        <w:rPr>
          <w:rFonts w:eastAsia="Times New Roman" w:cstheme="minorHAnsi"/>
          <w:color w:val="333333"/>
          <w:lang w:eastAsia="cs-CZ"/>
        </w:rPr>
        <w:t xml:space="preserve">Muzikál </w:t>
      </w:r>
    </w:p>
    <w:p w:rsidR="00A04D3B" w:rsidRPr="00DB1217" w:rsidRDefault="00DB1217" w:rsidP="00DB1217">
      <w:pPr>
        <w:spacing w:line="240" w:lineRule="auto"/>
        <w:rPr>
          <w:rFonts w:eastAsia="Times New Roman" w:cstheme="minorHAnsi"/>
          <w:color w:val="435359"/>
          <w:sz w:val="21"/>
          <w:szCs w:val="21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70</w:t>
      </w:r>
      <w:r w:rsidR="00A04D3B" w:rsidRPr="00DB1217">
        <w:rPr>
          <w:rFonts w:eastAsia="Times New Roman" w:cstheme="minorHAnsi"/>
          <w:color w:val="333333"/>
          <w:lang w:eastAsia="cs-CZ"/>
        </w:rPr>
        <w:t xml:space="preserve">. </w:t>
      </w:r>
      <w:r>
        <w:rPr>
          <w:rFonts w:eastAsia="Times New Roman" w:cstheme="minorHAnsi"/>
          <w:color w:val="333333"/>
          <w:lang w:eastAsia="cs-CZ"/>
        </w:rPr>
        <w:t xml:space="preserve">Hudební skupina </w:t>
      </w:r>
    </w:p>
    <w:p w:rsidR="00A04D3B" w:rsidRPr="00DB1217" w:rsidRDefault="00DB1217" w:rsidP="00DB1217">
      <w:pPr>
        <w:spacing w:line="240" w:lineRule="auto"/>
        <w:rPr>
          <w:rFonts w:eastAsia="Times New Roman" w:cstheme="minorHAnsi"/>
          <w:color w:val="435359"/>
          <w:sz w:val="21"/>
          <w:szCs w:val="21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71</w:t>
      </w:r>
      <w:r w:rsidR="00A04D3B" w:rsidRPr="00DB1217">
        <w:rPr>
          <w:rFonts w:eastAsia="Times New Roman" w:cstheme="minorHAnsi"/>
          <w:color w:val="333333"/>
          <w:lang w:eastAsia="cs-CZ"/>
        </w:rPr>
        <w:t xml:space="preserve">. </w:t>
      </w:r>
      <w:r>
        <w:rPr>
          <w:rFonts w:eastAsia="Times New Roman" w:cstheme="minorHAnsi"/>
          <w:color w:val="333333"/>
          <w:lang w:eastAsia="cs-CZ"/>
        </w:rPr>
        <w:t>H</w:t>
      </w:r>
      <w:r w:rsidR="00A04D3B" w:rsidRPr="00DB1217">
        <w:rPr>
          <w:rFonts w:eastAsia="Times New Roman" w:cstheme="minorHAnsi"/>
          <w:color w:val="333333"/>
          <w:lang w:eastAsia="cs-CZ"/>
        </w:rPr>
        <w:t>udební nástroj</w:t>
      </w:r>
      <w:r w:rsidR="00757EFF">
        <w:rPr>
          <w:rFonts w:eastAsia="Times New Roman" w:cstheme="minorHAnsi"/>
          <w:color w:val="333333"/>
          <w:lang w:eastAsia="cs-CZ"/>
        </w:rPr>
        <w:t>,</w:t>
      </w:r>
      <w:r w:rsidR="00A04D3B" w:rsidRPr="00DB1217">
        <w:rPr>
          <w:rFonts w:eastAsia="Times New Roman" w:cstheme="minorHAnsi"/>
          <w:color w:val="333333"/>
          <w:lang w:eastAsia="cs-CZ"/>
        </w:rPr>
        <w:t xml:space="preserve"> na který hraji</w:t>
      </w:r>
    </w:p>
    <w:p w:rsidR="005E0F80" w:rsidRPr="008D0842" w:rsidRDefault="00DB1217" w:rsidP="008D0842">
      <w:pPr>
        <w:spacing w:line="240" w:lineRule="auto"/>
        <w:rPr>
          <w:rFonts w:eastAsia="Times New Roman" w:cstheme="minorHAnsi"/>
          <w:color w:val="435359"/>
          <w:sz w:val="21"/>
          <w:szCs w:val="21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73</w:t>
      </w:r>
      <w:r w:rsidR="00A04D3B" w:rsidRPr="00DB1217">
        <w:rPr>
          <w:rFonts w:eastAsia="Times New Roman" w:cstheme="minorHAnsi"/>
          <w:color w:val="333333"/>
          <w:lang w:eastAsia="cs-CZ"/>
        </w:rPr>
        <w:t xml:space="preserve">. </w:t>
      </w:r>
      <w:r>
        <w:rPr>
          <w:rFonts w:eastAsia="Times New Roman" w:cstheme="minorHAnsi"/>
          <w:color w:val="333333"/>
          <w:lang w:eastAsia="cs-CZ"/>
        </w:rPr>
        <w:t>H</w:t>
      </w:r>
      <w:r w:rsidR="00A04D3B" w:rsidRPr="00DB1217">
        <w:rPr>
          <w:rFonts w:eastAsia="Times New Roman" w:cstheme="minorHAnsi"/>
          <w:color w:val="333333"/>
          <w:lang w:eastAsia="cs-CZ"/>
        </w:rPr>
        <w:t>udební osobnost / hudební styl</w:t>
      </w:r>
      <w:r w:rsidR="00A04D3B" w:rsidRPr="00DB1217">
        <w:rPr>
          <w:rFonts w:eastAsia="Times New Roman" w:cstheme="minorHAnsi"/>
          <w:color w:val="333333"/>
          <w:lang w:eastAsia="cs-CZ"/>
        </w:rPr>
        <w:br/>
      </w:r>
    </w:p>
    <w:sectPr w:rsidR="005E0F80" w:rsidRPr="008D0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76DD9"/>
    <w:multiLevelType w:val="hybridMultilevel"/>
    <w:tmpl w:val="2CDC724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AC0CF5"/>
    <w:multiLevelType w:val="hybridMultilevel"/>
    <w:tmpl w:val="8A54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D6680"/>
    <w:multiLevelType w:val="hybridMultilevel"/>
    <w:tmpl w:val="19984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D5EAF"/>
    <w:multiLevelType w:val="hybridMultilevel"/>
    <w:tmpl w:val="714E226C"/>
    <w:lvl w:ilvl="0" w:tplc="774E690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057FD"/>
    <w:multiLevelType w:val="hybridMultilevel"/>
    <w:tmpl w:val="9DE01A9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352076"/>
    <w:multiLevelType w:val="hybridMultilevel"/>
    <w:tmpl w:val="AE744770"/>
    <w:lvl w:ilvl="0" w:tplc="F2AAE2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6769A"/>
    <w:multiLevelType w:val="hybridMultilevel"/>
    <w:tmpl w:val="90908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335"/>
    <w:multiLevelType w:val="hybridMultilevel"/>
    <w:tmpl w:val="0E2E7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80"/>
    <w:rsid w:val="000566EB"/>
    <w:rsid w:val="001946B7"/>
    <w:rsid w:val="00237FD7"/>
    <w:rsid w:val="00424F88"/>
    <w:rsid w:val="004551A0"/>
    <w:rsid w:val="004839D4"/>
    <w:rsid w:val="004E5914"/>
    <w:rsid w:val="0058522D"/>
    <w:rsid w:val="005E0F80"/>
    <w:rsid w:val="00665C59"/>
    <w:rsid w:val="00666366"/>
    <w:rsid w:val="00671E0A"/>
    <w:rsid w:val="00757EFF"/>
    <w:rsid w:val="008D0842"/>
    <w:rsid w:val="00986CDB"/>
    <w:rsid w:val="009B4D50"/>
    <w:rsid w:val="00A04D3B"/>
    <w:rsid w:val="00BD497E"/>
    <w:rsid w:val="00CA23CD"/>
    <w:rsid w:val="00D25BD2"/>
    <w:rsid w:val="00D42B25"/>
    <w:rsid w:val="00DB1217"/>
    <w:rsid w:val="00DC3615"/>
    <w:rsid w:val="00DE32D6"/>
    <w:rsid w:val="00F1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4EEB"/>
  <w15:chartTrackingRefBased/>
  <w15:docId w15:val="{0B8712D9-119A-4085-9E51-F15B8F74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0F8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3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8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496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Jan Ťupa</cp:lastModifiedBy>
  <cp:revision>3</cp:revision>
  <cp:lastPrinted>2026-02-23T07:12:00Z</cp:lastPrinted>
  <dcterms:created xsi:type="dcterms:W3CDTF">2026-02-23T07:15:00Z</dcterms:created>
  <dcterms:modified xsi:type="dcterms:W3CDTF">2026-02-23T12:37:00Z</dcterms:modified>
</cp:coreProperties>
</file>